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2436" w14:textId="66B227ED" w:rsidR="00B4235B" w:rsidRDefault="00035E60">
      <w:r w:rsidRPr="00AB114E">
        <w:rPr>
          <w:rFonts w:ascii="Traditional Arabic" w:hAnsi="Traditional Arabic"/>
          <w:sz w:val="28"/>
          <w:szCs w:val="28"/>
          <w:lang w:bidi="ar-LB"/>
        </w:rPr>
        <w:t>Advances in Medicine:</w:t>
      </w:r>
      <w:r>
        <w:rPr>
          <w:rFonts w:ascii="Traditional Arabic" w:hAnsi="Traditional Arabic"/>
          <w:sz w:val="28"/>
          <w:szCs w:val="28"/>
          <w:lang w:bidi="ar-LB"/>
        </w:rPr>
        <w:t xml:space="preserve"> </w:t>
      </w:r>
      <w:r w:rsidRPr="00AB114E">
        <w:rPr>
          <w:rFonts w:ascii="Traditional Arabic" w:hAnsi="Traditional Arabic"/>
          <w:sz w:val="28"/>
          <w:szCs w:val="28"/>
          <w:lang w:bidi="ar-LB"/>
        </w:rPr>
        <w:t>Bridging Knowledge and Practice</w:t>
      </w:r>
    </w:p>
    <w:p w14:paraId="39ABBDF2" w14:textId="77657C95" w:rsidR="00035E60" w:rsidRDefault="00035E60" w:rsidP="00035E60">
      <w:r>
        <w:t>11 and 12 Feb 2026</w:t>
      </w:r>
    </w:p>
    <w:p w14:paraId="0B694E80" w14:textId="1B3774B5" w:rsidR="00035E60" w:rsidRDefault="00035E60" w:rsidP="00035E60">
      <w:r>
        <w:t xml:space="preserve">Jamal Abdel Nasser </w:t>
      </w:r>
    </w:p>
    <w:sectPr w:rsidR="00035E60" w:rsidSect="00F426B2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60"/>
    <w:rsid w:val="00035E60"/>
    <w:rsid w:val="003F425A"/>
    <w:rsid w:val="009B02F3"/>
    <w:rsid w:val="00B4235B"/>
    <w:rsid w:val="00F4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4A66"/>
  <w15:chartTrackingRefBased/>
  <w15:docId w15:val="{4684CFE7-49A0-4F4C-9CBA-01304006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BAU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Adada</dc:creator>
  <cp:keywords/>
  <dc:description/>
  <cp:lastModifiedBy>Jana Adada</cp:lastModifiedBy>
  <cp:revision>2</cp:revision>
  <dcterms:created xsi:type="dcterms:W3CDTF">2025-12-08T12:58:00Z</dcterms:created>
  <dcterms:modified xsi:type="dcterms:W3CDTF">2025-12-08T12:58:00Z</dcterms:modified>
</cp:coreProperties>
</file>